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#1352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 Hirabayashi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Liang, Dale Keith, Andres Moser, Steve Hirabayashi, Adam Levy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V.I.P. Website 7.0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Francisco Ortega,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Jose Ponce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6"/>
          <w:szCs w:val="36"/>
          <w:rtl w:val="0"/>
        </w:rPr>
        <w:t xml:space="preserve">me:  Add Enroll feature for Users and Semester for Courses</w:t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Pi/CoPi, I would like to be able to confirm a user has been enrolled/dropped out from a course, so that I can better keep track of the history for a course’s enrollment. Also as a Pi/CoPi, I would like to separate courses by semester, so that I can keep track of students have have previously enrolled in a course.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3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In the User Panel, the Admin should be able to see the status of a user in regards to its course enrollment.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Must give option to enter a semester for a course when the course is created.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Must be able to filter users by course and whether they are confirmed to be enrolled or not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Must be able to filter courses by semester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bookmarkStart w:colFirst="0" w:colLast="0" w:name="_svlrlpcyc5fg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Admin filters users by course and enrollment using selection box and checkbox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logged in with administrative rights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at the admin panel page - users maintenance tab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a course in the course selection box in the users panel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the enrolled checkbox in the users panel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will see the users list updated to show users currently confirmed to be enrolled into the selected course in the system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Name: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filters courses by semester</w:t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Actor: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Preconditions: </w:t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must be logged in wit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h administrative rights</w:t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must be at the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admin panel page - course maintenance tab</w:t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a semester in the semester selection box in the course panel</w:t>
      </w:r>
    </w:p>
    <w:p w:rsidR="00000000" w:rsidDel="00000000" w:rsidP="00000000" w:rsidRDefault="00000000" w:rsidRPr="00000000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will see the courses list updated to show courses within the selected semester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hyperlink r:id="rId6">
        <w:r w:rsidDel="00000000" w:rsidR="00000000" w:rsidRPr="00000000">
          <w:rPr/>
          <w:drawing>
            <wp:inline distB="19050" distT="19050" distL="19050" distR="19050">
              <wp:extent cx="5562600" cy="2476500"/>
              <wp:effectExtent b="0" l="0" r="0" t="0"/>
              <wp:docPr id="4" name="image10.png"/>
              <a:graphic>
                <a:graphicData uri="http://schemas.openxmlformats.org/drawingml/2006/picture">
                  <pic:pic>
                    <pic:nvPicPr>
                      <pic:cNvPr id="0" name="image10.png"/>
                      <pic:cNvPicPr preferRelativeResize="0"/>
                    </pic:nvPicPr>
                    <pic:blipFill>
                      <a:blip r:embed="rId7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62600" cy="24765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hyperlink r:id="rId8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</w:rPr>
          <w:drawing>
            <wp:inline distB="19050" distT="19050" distL="19050" distR="19050">
              <wp:extent cx="5829300" cy="4178300"/>
              <wp:effectExtent b="0" l="0" r="0" t="0"/>
              <wp:docPr id="8" name="image16.png"/>
              <a:graphic>
                <a:graphicData uri="http://schemas.openxmlformats.org/drawingml/2006/picture">
                  <pic:pic>
                    <pic:nvPicPr>
                      <pic:cNvPr id="0" name="image16.png"/>
                      <pic:cNvPicPr preferRelativeResize="0"/>
                    </pic:nvPicPr>
                    <pic:blipFill>
                      <a:blip r:embed="rId9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41783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Filtering courses by semester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hyperlink r:id="rId10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</w:rPr>
          <w:drawing>
            <wp:inline distB="19050" distT="19050" distL="19050" distR="19050">
              <wp:extent cx="5829300" cy="4178300"/>
              <wp:effectExtent b="0" l="0" r="0" t="0"/>
              <wp:docPr id="3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11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41783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hyperlink r:id="rId12">
        <w:r w:rsidDel="00000000" w:rsidR="00000000" w:rsidRPr="00000000">
          <w:rPr>
            <w:rFonts w:ascii="Times New Roman" w:cs="Times New Roman" w:eastAsia="Times New Roman" w:hAnsi="Times New Roman"/>
            <w:b w:val="1"/>
            <w:sz w:val="28"/>
            <w:szCs w:val="28"/>
          </w:rPr>
          <w:drawing>
            <wp:inline distB="19050" distT="19050" distL="19050" distR="19050">
              <wp:extent cx="5829300" cy="3175000"/>
              <wp:effectExtent b="0" l="0" r="0" t="0"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3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31750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VIP-1352-U1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filters users by course and enrollment using selection box and checkbox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‘Complex Layout’ button in user panel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course name from course selection box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the Enrolled checkbox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filtering the Users by those currently confirmed to be enrolled in the selected course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Name: TST 1234-U01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at the admin panel page - users maintenance tab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VIP-1346-U1 has been executed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‘TST 1234-U01’ is present in the Courses Database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‘Test User’, ‘Q W’, ‘first1 last1 last2’ will be shown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‘Test User’, ‘Q W’, ‘first1 last1 last2’ were shown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VIP-1352-U2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filters courses by semester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semester from semester selection box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filtering the courses that are part of the selected semester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at the admin panel page - courses maintenance tab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‘TST 1234-U01’ is present in the Courses Database is part of the ‘Fall 2017’ semester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Semester ‘Fall 2017’ is present in the Courses Database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‘TST 1234-U01’ will be present, only courses with semester property set to ‘Fall 2017’ will be shown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‘TST 1234-U01’ will be present, only courses with semester property set to ‘Fall 2017’ will be shown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Filtering Users by Course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3962400"/>
            <wp:effectExtent b="0" l="0" r="0" t="0"/>
            <wp:docPr id="6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62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2946400"/>
            <wp:effectExtent b="0" l="0" r="0" t="0"/>
            <wp:docPr id="2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46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Filtering Courses by Semester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2895600"/>
            <wp:effectExtent b="0" l="0" r="0" t="0"/>
            <wp:docPr id="5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95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1905000"/>
            <wp:effectExtent b="0" l="0" r="0" t="0"/>
            <wp:docPr id="7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05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9.png"/><Relationship Id="rId10" Type="http://schemas.openxmlformats.org/officeDocument/2006/relationships/hyperlink" Target="https://www.draw.io/#G1n1vxvzIidMxgi7uBtfFj4kgGYo2cQBZR" TargetMode="External"/><Relationship Id="rId13" Type="http://schemas.openxmlformats.org/officeDocument/2006/relationships/image" Target="media/image2.png"/><Relationship Id="rId12" Type="http://schemas.openxmlformats.org/officeDocument/2006/relationships/hyperlink" Target="https://www.draw.io/#G1dj_mSQo-ttUkoAJk8YE7Ea3MDW5FwWfZ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6.png"/><Relationship Id="rId15" Type="http://schemas.openxmlformats.org/officeDocument/2006/relationships/image" Target="media/image8.png"/><Relationship Id="rId14" Type="http://schemas.openxmlformats.org/officeDocument/2006/relationships/image" Target="media/image13.png"/><Relationship Id="rId17" Type="http://schemas.openxmlformats.org/officeDocument/2006/relationships/image" Target="media/image15.png"/><Relationship Id="rId16" Type="http://schemas.openxmlformats.org/officeDocument/2006/relationships/image" Target="media/image11.png"/><Relationship Id="rId5" Type="http://schemas.openxmlformats.org/officeDocument/2006/relationships/styles" Target="styles.xml"/><Relationship Id="rId6" Type="http://schemas.openxmlformats.org/officeDocument/2006/relationships/hyperlink" Target="https://www.draw.io/#G1A3T_GzGbpzyGI7twLten1HVCT4vOWIRO" TargetMode="External"/><Relationship Id="rId7" Type="http://schemas.openxmlformats.org/officeDocument/2006/relationships/image" Target="media/image10.png"/><Relationship Id="rId8" Type="http://schemas.openxmlformats.org/officeDocument/2006/relationships/hyperlink" Target="https://www.draw.io/#G1w6RZ2wMejkcs62p1-rgAMII7WncNGXN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